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92" w:lineRule="exact"/>
        <w:jc w:val="center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江苏科技大学科研项目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首购首用重大创新服务直接采购申请表</w:t>
      </w:r>
    </w:p>
    <w:p>
      <w:pPr>
        <w:rPr>
          <w:rFonts w:hint="eastAsia" w:ascii="Arial Unicode MS" w:eastAsia="Arial Unicode MS" w:cs="Arial Unicode MS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 Unicode MS" w:eastAsia="Arial Unicode MS" w:cs="Arial Unicode MS"/>
          <w:color w:val="000000"/>
          <w:kern w:val="0"/>
          <w:sz w:val="24"/>
          <w:szCs w:val="24"/>
        </w:rPr>
        <w:t>申请项目组：</w:t>
      </w:r>
      <w:r>
        <w:rPr>
          <w:rFonts w:hint="eastAsia" w:ascii="Arial Unicode MS" w:eastAsia="Arial Unicode MS" w:cs="Arial Unicode MS"/>
          <w:color w:val="000000"/>
          <w:kern w:val="0"/>
          <w:sz w:val="24"/>
          <w:szCs w:val="24"/>
          <w:lang w:val="en-US" w:eastAsia="zh-CN"/>
        </w:rPr>
        <w:t xml:space="preserve">                                       年   月    日</w:t>
      </w:r>
    </w:p>
    <w:tbl>
      <w:tblPr>
        <w:tblStyle w:val="2"/>
        <w:tblW w:w="893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341"/>
        <w:gridCol w:w="1080"/>
        <w:gridCol w:w="540"/>
        <w:gridCol w:w="1261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项目预算总金额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台（套）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29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首购首用重大创新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ind w:left="39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服务项目供应商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9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5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839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直接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采购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理由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及专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家组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论证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95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983" w:lineRule="exact"/>
              <w:ind w:left="220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33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57" w:lineRule="exact"/>
              <w:ind w:left="2206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4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技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200" w:firstLineChars="110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rFonts w:hint="default" w:ascii="Arial Unicode MS" w:eastAsia="Arial Unicode MS" w:cs="Arial Unicode MS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6F4D"/>
    <w:rsid w:val="746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2019-05-28T07:13:00Z</dcterms:created>
  <dc:creator>笑笑</dc:creator>
  <cp:lastModifiedBy>笑笑</cp:lastModifiedBy>
  <dcterms:modified xsi:type="dcterms:W3CDTF">2019-05-28T07:16:35Z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